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КОМУНАЛЬНИЙ ЗАКЛАД ЛЬВІВСЬКОЇ ОБЛАСНОЇ РАДИ</w:t>
      </w:r>
    </w:p>
    <w:p>
      <w:pPr>
        <w:pStyle w:val="1"/>
        <w:spacing w:lineRule="auto" w:line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ЛЬВІВСЬКИЙ ФАХОВИЙ КОЛЕДЖ КУЛЬТУРИ І МИСТЕЦТВ</w:t>
      </w:r>
    </w:p>
    <w:p>
      <w:pPr>
        <w:pStyle w:val="1"/>
        <w:spacing w:lineRule="auto" w: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40"/>
          <w:lang w:val="uk-UA"/>
        </w:rPr>
      </w:pPr>
      <w:r>
        <w:rPr>
          <w:rFonts w:cs="Times New Roman" w:ascii="Times New Roman" w:hAnsi="Times New Roman"/>
          <w:b/>
          <w:bCs/>
          <w:sz w:val="40"/>
          <w:u w:val="single"/>
          <w:lang w:val="uk-UA"/>
        </w:rPr>
        <w:t>Завдання студенту-практиканту</w:t>
      </w:r>
    </w:p>
    <w:p>
      <w:pPr>
        <w:pStyle w:val="1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Основною метою виробничої практики спеціальності 029 «Інформаційна, бібліотечна та архівна справа» є оволодіння студентами сучасними формами і методами організації діяльності документно–інформаційних установ на базі теоретичних знань, отриманих у процесі навчання, та набуття професійних умінь і навичок для прийняття самостійних рішень з проблемних ситуацій, які складаються в установах у сучасних умовах.</w:t>
      </w:r>
    </w:p>
    <w:p>
      <w:pPr>
        <w:pStyle w:val="1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За період практики студенти вивчають та аналізують основні показники управлінської, методичної, науково-дослідної організації надання послуг користувачам.</w:t>
      </w:r>
    </w:p>
    <w:p>
      <w:pPr>
        <w:pStyle w:val="1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uk-UA"/>
        </w:rPr>
        <w:t>Основним завданням практики - закріпити і поглибити професійні знання і вміння студентів поглибити знання із аналізу, характеристики різних типів і видів документів, створення інформаційно – пошукових систем, ведення бібліографічного обслуговування, методичної роботи бібліотек, ведення бездокументного обслуговування керівника та методики складання і оформлення службових документів. Завданням практики є і якісна професійна підготовка студента, яка  повинна відповідати сучасним потребам установ, потребам держави, потребам і вимогам майбутнього спеціаліста.</w:t>
      </w:r>
    </w:p>
    <w:p>
      <w:pPr>
        <w:pStyle w:val="1"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  <w:lang w:val="uk-UA"/>
        </w:rPr>
        <w:t>Обов’язки студента-практиканта</w:t>
      </w:r>
    </w:p>
    <w:p>
      <w:pPr>
        <w:pStyle w:val="1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вчасно прибути на базу практики;</w:t>
      </w:r>
    </w:p>
    <w:p>
      <w:pPr>
        <w:pStyle w:val="1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 повному обсязі виконувати всі завдання, передбачені програмою практики і вказівками керівника практики;</w:t>
      </w:r>
    </w:p>
    <w:p>
      <w:pPr>
        <w:pStyle w:val="1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у процесі практики зібрати, узагальнити матеріал;</w:t>
      </w:r>
    </w:p>
    <w:p>
      <w:pPr>
        <w:pStyle w:val="1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дотримуватись правил внутрішнього розпорядку бази-практики;</w:t>
      </w:r>
    </w:p>
    <w:p>
      <w:pPr>
        <w:pStyle w:val="1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виконати індивідуальний план роботи;</w:t>
      </w:r>
    </w:p>
    <w:p>
      <w:pPr>
        <w:pStyle w:val="1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зібрані матеріали сформувати і викласти у звіті проходження практики;</w:t>
      </w:r>
    </w:p>
    <w:p>
      <w:pPr>
        <w:pStyle w:val="1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долучити до матеріалів зразки виготовлених документів;</w:t>
      </w:r>
    </w:p>
    <w:p>
      <w:pPr>
        <w:pStyle w:val="1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представити матеріали масових заходів.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  <w:lang w:val="uk-UA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53379101"/>
      <w:r>
        <w:rPr>
          <w:rFonts w:cs="Times New Roman" w:ascii="Times New Roman" w:hAnsi="Times New Roman"/>
          <w:b/>
          <w:bCs/>
          <w:sz w:val="28"/>
          <w:szCs w:val="28"/>
          <w:u w:val="single"/>
          <w:lang w:val="uk-UA"/>
        </w:rPr>
        <w:t>Завдання для студента-практиканта</w:t>
      </w:r>
      <w:bookmarkEnd w:id="0"/>
    </w:p>
    <w:p>
      <w:pPr>
        <w:pStyle w:val="1"/>
        <w:numPr>
          <w:ilvl w:val="0"/>
          <w:numId w:val="7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Ознайомитись з базою практики - бібліотекою. Скласти індивідуальний план роботи.</w:t>
      </w:r>
    </w:p>
    <w:p>
      <w:pPr>
        <w:pStyle w:val="1"/>
        <w:numPr>
          <w:ilvl w:val="0"/>
          <w:numId w:val="7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Дати характеристику бібліотеки: склад користувачів; бібліотечний фонд; кількісні показники діяльності; структура бібліотеки.</w:t>
      </w:r>
    </w:p>
    <w:p>
      <w:pPr>
        <w:pStyle w:val="1"/>
        <w:numPr>
          <w:ilvl w:val="0"/>
          <w:numId w:val="7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Ознайомитись зі складом і структурою бібліотечного фонду, функції та властивості фонду, процеси формування бібліотечного фонду, методика систематизації, розстановки, розміщення фонду, зберігання фонду.</w:t>
      </w:r>
    </w:p>
    <w:p>
      <w:pPr>
        <w:pStyle w:val="1"/>
        <w:numPr>
          <w:ilvl w:val="0"/>
          <w:numId w:val="7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Вивчити  довідково - бібліографічний апарат бібліотеки, систему каталогів та картотек, робота з каталогами.</w:t>
      </w:r>
    </w:p>
    <w:p>
      <w:pPr>
        <w:pStyle w:val="1"/>
        <w:numPr>
          <w:ilvl w:val="0"/>
          <w:numId w:val="7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Вивчити роботу бібліотеки з обслуговування читачів: методи вивчення читачів, форми обслуговування, види обслуговування.</w:t>
      </w:r>
    </w:p>
    <w:p>
      <w:pPr>
        <w:pStyle w:val="1"/>
        <w:numPr>
          <w:ilvl w:val="0"/>
          <w:numId w:val="7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Вивчити бібліографічну діяльність бібліотеки ( бази практики): функції бібліографічного відділу, бібліографічне обслуговування, методику укладання бібліографічних матеріалів.</w:t>
      </w:r>
    </w:p>
    <w:p>
      <w:pPr>
        <w:pStyle w:val="1"/>
        <w:numPr>
          <w:ilvl w:val="0"/>
          <w:numId w:val="7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Вивчити масову роботу у бібліотеці: форми і методи масової роботи.</w:t>
      </w:r>
    </w:p>
    <w:p>
      <w:pPr>
        <w:pStyle w:val="1"/>
        <w:numPr>
          <w:ilvl w:val="0"/>
          <w:numId w:val="7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Підготувати і провести масовий захід (презентація книги, бібліографічний огляд, вечір - зустріч, День спеціаліста чи День інформації тощо).</w:t>
      </w:r>
    </w:p>
    <w:p>
      <w:pPr>
        <w:pStyle w:val="1"/>
        <w:numPr>
          <w:ilvl w:val="0"/>
          <w:numId w:val="7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Зробити опис роботи у щоденнику.</w:t>
      </w:r>
    </w:p>
    <w:p>
      <w:pPr>
        <w:pStyle w:val="1"/>
        <w:spacing w:lineRule="auto" w:line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1"/>
        <w:spacing w:lineRule="auto" w:line="3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1"/>
        <w:spacing w:lineRule="auto" w:line="3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1"/>
        <w:spacing w:lineRule="auto" w:line="3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1"/>
        <w:spacing w:lineRule="auto" w:line="3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1"/>
        <w:spacing w:lineRule="auto" w:line="3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Діловодча практика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  <w:lang w:val="uk-UA"/>
        </w:rPr>
        <w:t>Завдання для студента-практиканта</w:t>
      </w:r>
    </w:p>
    <w:p>
      <w:pPr>
        <w:pStyle w:val="1"/>
        <w:numPr>
          <w:ilvl w:val="0"/>
          <w:numId w:val="8"/>
        </w:numPr>
        <w:spacing w:lineRule="auto" w:line="360"/>
        <w:ind w:hanging="283" w:star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Ознайомитись з діяльністю установи, її керівництвом, основними функціями. Скласти індивідуальний план проходження.</w:t>
      </w:r>
    </w:p>
    <w:p>
      <w:pPr>
        <w:pStyle w:val="1"/>
        <w:numPr>
          <w:ilvl w:val="0"/>
          <w:numId w:val="8"/>
        </w:numPr>
        <w:spacing w:lineRule="auto" w:line="360"/>
        <w:ind w:hanging="283" w:star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Вивчити вимоги до організації діяльності працівників служби, документації установи.</w:t>
      </w:r>
    </w:p>
    <w:p>
      <w:pPr>
        <w:pStyle w:val="1"/>
        <w:numPr>
          <w:ilvl w:val="0"/>
          <w:numId w:val="8"/>
        </w:numPr>
        <w:spacing w:lineRule="auto" w:line="360"/>
        <w:ind w:hanging="283" w:star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Ознайомитись із основними видами службових документів, які створюються установою.</w:t>
      </w:r>
    </w:p>
    <w:p>
      <w:pPr>
        <w:pStyle w:val="1"/>
        <w:numPr>
          <w:ilvl w:val="0"/>
          <w:numId w:val="8"/>
        </w:numPr>
        <w:spacing w:lineRule="auto" w:line="360"/>
        <w:ind w:hanging="283" w:star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Ознайомитись із правилами організації документообігу в установі.</w:t>
      </w:r>
    </w:p>
    <w:p>
      <w:pPr>
        <w:pStyle w:val="1"/>
        <w:numPr>
          <w:ilvl w:val="0"/>
          <w:numId w:val="8"/>
        </w:numPr>
        <w:spacing w:lineRule="auto" w:line="360"/>
        <w:ind w:hanging="283" w:star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Вивчити роботу секретаря із недокументованою інформацією. </w:t>
      </w:r>
    </w:p>
    <w:p>
      <w:pPr>
        <w:pStyle w:val="1"/>
        <w:spacing w:lineRule="auto" w:line="360"/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</w:pPr>
      <w:r>
        <w:rPr>
          <w:rFonts w:cs="Times New Roman" w:ascii="Times New Roman" w:hAnsi="Times New Roman"/>
          <w:b/>
          <w:iCs/>
          <w:sz w:val="28"/>
          <w:szCs w:val="28"/>
          <w:u w:val="single"/>
          <w:lang w:val="uk-UA"/>
        </w:rPr>
      </w:r>
    </w:p>
    <w:p>
      <w:pPr>
        <w:pStyle w:val="1"/>
        <w:spacing w:lineRule="auto" w:line="360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</w:pPr>
      <w:r>
        <w:rPr>
          <w:rFonts w:cs="Times New Roman" w:ascii="Times New Roman" w:hAnsi="Times New Roman"/>
          <w:b/>
          <w:iCs/>
          <w:sz w:val="28"/>
          <w:szCs w:val="28"/>
          <w:u w:val="single"/>
          <w:lang w:val="uk-UA"/>
        </w:rPr>
        <w:t>Зміст і методика виконання</w:t>
      </w:r>
    </w:p>
    <w:p>
      <w:pPr>
        <w:pStyle w:val="1"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Студенту-практиканту слід  висвітлити наступні питання та описати їх у щоденнику:  </w:t>
      </w:r>
    </w:p>
    <w:p>
      <w:pPr>
        <w:pStyle w:val="1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назва установи, коротка історична довідка, вид діяльності;</w:t>
      </w:r>
    </w:p>
    <w:p>
      <w:pPr>
        <w:pStyle w:val="1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права і порядок діяльності служби документаційного забезпечення, структура служби, її завдання, функції, організаційно - методичне керівництво і контроль за веденням справочинства;</w:t>
      </w:r>
    </w:p>
    <w:p>
      <w:pPr>
        <w:pStyle w:val="1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організація підвищення кваліфікації працівників служби;</w:t>
      </w:r>
    </w:p>
    <w:p>
      <w:pPr>
        <w:pStyle w:val="1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організація праці працівників служби документаційного забезпечення, розмежування функцій, нормування працівників служби;</w:t>
      </w:r>
    </w:p>
    <w:p>
      <w:pPr>
        <w:pStyle w:val="1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форми організації роботи з документами, основні фактори вибору форм організації роботи з документами;</w:t>
      </w:r>
    </w:p>
    <w:p>
      <w:pPr>
        <w:pStyle w:val="1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склад персоналу, основні назви посад, згідно єдиної номенклатури посад службовців, ознайомитись із посадовими інструкціями працівників служби документаційного забезпечення;</w:t>
      </w:r>
    </w:p>
    <w:p>
      <w:pPr>
        <w:pStyle w:val="1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охарактеризувати робоче місце секретаря, основні вимоги і фактори до вимог планування робочих місць (характеристика автоматизованих робочих місць), умови праці, режим праці працівників служби документаційного забезпечення;</w:t>
      </w:r>
    </w:p>
    <w:p>
      <w:pPr>
        <w:pStyle w:val="1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правила складання основних видів службових документів, необхідних для діяльності установи, складання документів друкарським способом та з використанням персональних комп’ютерів (представити зразки складених і оформлених документів);</w:t>
      </w:r>
    </w:p>
    <w:p>
      <w:pPr>
        <w:pStyle w:val="1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основні вимоги до документообігу, основні види потоків документів, схеми, інструкції з ведення справовиробництва;</w:t>
      </w:r>
    </w:p>
    <w:p>
      <w:pPr>
        <w:pStyle w:val="1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визначити категорію установи, згідно її документообігу;</w:t>
      </w:r>
    </w:p>
    <w:p>
      <w:pPr>
        <w:pStyle w:val="1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основні операції з документами: приймання і обробка вхідних документів (перевірка правильності доставки документів розгляд з метою розподілу, “фільтрування” вхідних документів для керівництва;</w:t>
      </w:r>
    </w:p>
    <w:p>
      <w:pPr>
        <w:pStyle w:val="1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обробка вихідних  документів, реєстрація документів, основні форми реєстрації документів (подати зразки);</w:t>
      </w:r>
    </w:p>
    <w:p>
      <w:pPr>
        <w:pStyle w:val="1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завдання і правила контролю виконання документів, ведення контролю виконання документів, заповнення реєстраційно-контрольних карток, форми зведень про виконання документів;</w:t>
      </w:r>
    </w:p>
    <w:p>
      <w:pPr>
        <w:pStyle w:val="1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характеристика ознак групування документів у справи;</w:t>
      </w:r>
    </w:p>
    <w:p>
      <w:pPr>
        <w:pStyle w:val="1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номенклатура справ в установі, умови побудови номенклатури справ установи;</w:t>
      </w:r>
    </w:p>
    <w:p>
      <w:pPr>
        <w:pStyle w:val="1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формування справ в установі, правила групування справ;</w:t>
      </w:r>
    </w:p>
    <w:p>
      <w:pPr>
        <w:pStyle w:val="1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характеристика документів, які містять комерційну таємницю, основні види документів, віднесених до “КТ”;</w:t>
      </w:r>
    </w:p>
    <w:p>
      <w:pPr>
        <w:pStyle w:val="1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експертиза цінності документів, етапи її проведення, принципи і критерії експертизи  цінності документів в установі, наявність експертної комісії установи, оформлення результатів експертизи цінності документів (акт на знищення документів);</w:t>
      </w:r>
    </w:p>
    <w:p>
      <w:pPr>
        <w:pStyle w:val="1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оформлення справ, вимоги до оформлення справ, основні групи документів для архівного зберігання, вказати терміни зберігання документів;</w:t>
      </w:r>
    </w:p>
    <w:p>
      <w:pPr>
        <w:pStyle w:val="1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розкрити діяльність архіву установи, ознайомитись із планами та звітами архіву, визначити методи обліку документів архіву установи, збереження документів;</w:t>
      </w:r>
    </w:p>
    <w:p>
      <w:pPr>
        <w:pStyle w:val="1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ознайомитись з роботою відділу кадрів установи, правилами обліку особових справ, веденням трудових книжок, їх обліком, оформлення особових карт;</w:t>
      </w:r>
    </w:p>
    <w:p>
      <w:pPr>
        <w:pStyle w:val="1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функції, права і обов’язки секретаря установи, технічні засоби в його роботі, наявність комп’ютерної мережі та електронної пошти;</w:t>
      </w:r>
    </w:p>
    <w:p>
      <w:pPr>
        <w:pStyle w:val="1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робота з засобами для обробки документів (прилади для різання, склеювання, скріплення, ламінування, штемпельні і адресувальні засоби, засоби для знищення паперів ), основні засоби збереження і пошуку документів;</w:t>
      </w:r>
    </w:p>
    <w:p>
      <w:pPr>
        <w:pStyle w:val="1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планування роботи секретаря (скласти план роботи секретаря на один день);</w:t>
      </w:r>
    </w:p>
    <w:p>
      <w:pPr>
        <w:pStyle w:val="1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ведення телефонних переговорів, оформлення телефонограм;</w:t>
      </w:r>
    </w:p>
    <w:p>
      <w:pPr>
        <w:pStyle w:val="1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висвітлити роботу секретаря в приймальній керівника:</w:t>
      </w:r>
    </w:p>
    <w:p>
      <w:pPr>
        <w:pStyle w:val="1"/>
        <w:numPr>
          <w:ilvl w:val="1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підготовка інформації для керівника;</w:t>
      </w:r>
    </w:p>
    <w:p>
      <w:pPr>
        <w:pStyle w:val="1"/>
        <w:numPr>
          <w:ilvl w:val="1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складання списків літератури, інформаційно-оглядових рефератів;</w:t>
      </w:r>
    </w:p>
    <w:p>
      <w:pPr>
        <w:pStyle w:val="1"/>
        <w:numPr>
          <w:ilvl w:val="1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прийом відвідувачів, організація нарад, функції секретаря,  проведення оперативної та планової нарад, протокол наради (додати);</w:t>
      </w:r>
    </w:p>
    <w:p>
      <w:pPr>
        <w:pStyle w:val="1"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</w:t>
      </w:r>
      <w:r>
        <w:rPr>
          <w:rFonts w:cs="Times New Roman" w:ascii="Times New Roman" w:hAnsi="Times New Roman"/>
          <w:sz w:val="28"/>
          <w:szCs w:val="28"/>
          <w:lang w:val="uk-UA"/>
        </w:rPr>
        <w:t>-  професійна етика секретаря:</w:t>
      </w:r>
    </w:p>
    <w:p>
      <w:pPr>
        <w:pStyle w:val="1"/>
        <w:numPr>
          <w:ilvl w:val="1"/>
          <w:numId w:val="9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зовнішній вигляд секретаря, культура поведінки і спілкування секретаря, </w:t>
        <w:tab/>
        <w:t>проведення прийомів, сервірування столів, підготовка пам’ятних сувенірів і подарунків, їх оформлення, азбука першої медичної допомоги.</w:t>
      </w:r>
      <w:bookmarkStart w:id="1" w:name="_Hlk153379202"/>
    </w:p>
    <w:p>
      <w:pPr>
        <w:pStyle w:val="1"/>
        <w:spacing w:lineRule="auto" w: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  <w:lang w:val="uk-UA"/>
        </w:rPr>
        <w:t>Захист практики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53379210"/>
      <w:bookmarkEnd w:id="1"/>
      <w:r>
        <w:rPr>
          <w:rFonts w:cs="Times New Roman" w:ascii="Times New Roman" w:hAnsi="Times New Roman"/>
          <w:b/>
          <w:sz w:val="28"/>
          <w:szCs w:val="28"/>
          <w:lang w:val="uk-UA"/>
        </w:rPr>
        <w:t>На захист виробничої практики студент повинен подати наступні  документи</w:t>
      </w:r>
      <w:r>
        <w:rPr>
          <w:rFonts w:cs="Times New Roman" w:ascii="Times New Roman" w:hAnsi="Times New Roman"/>
          <w:sz w:val="28"/>
          <w:szCs w:val="28"/>
          <w:lang w:val="uk-UA"/>
        </w:rPr>
        <w:t>:</w:t>
      </w:r>
      <w:bookmarkEnd w:id="2"/>
    </w:p>
    <w:p>
      <w:pPr>
        <w:pStyle w:val="1"/>
        <w:numPr>
          <w:ilvl w:val="0"/>
          <w:numId w:val="10"/>
        </w:numPr>
        <w:spacing w:lineRule="auto" w:line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Індивідуальний план;</w:t>
      </w:r>
    </w:p>
    <w:p>
      <w:pPr>
        <w:pStyle w:val="1"/>
        <w:numPr>
          <w:ilvl w:val="0"/>
          <w:numId w:val="10"/>
        </w:numPr>
        <w:spacing w:lineRule="auto" w:line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Щоденник з описом роботи;</w:t>
      </w:r>
    </w:p>
    <w:p>
      <w:pPr>
        <w:pStyle w:val="1"/>
        <w:numPr>
          <w:ilvl w:val="0"/>
          <w:numId w:val="10"/>
        </w:numPr>
        <w:spacing w:lineRule="auto" w:line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Звіт про виконану роботу;</w:t>
      </w:r>
    </w:p>
    <w:p>
      <w:pPr>
        <w:pStyle w:val="1"/>
        <w:numPr>
          <w:ilvl w:val="0"/>
          <w:numId w:val="10"/>
        </w:numPr>
        <w:spacing w:lineRule="auto" w:line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Характеристику від керівника бази практики (установи);</w:t>
      </w:r>
    </w:p>
    <w:p>
      <w:pPr>
        <w:pStyle w:val="1"/>
        <w:numPr>
          <w:ilvl w:val="0"/>
          <w:numId w:val="10"/>
        </w:numPr>
        <w:spacing w:lineRule="auto" w:line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Висновок – відгук керівника – консультанта коледжу про виконані завдання;</w:t>
      </w:r>
    </w:p>
    <w:p>
      <w:pPr>
        <w:pStyle w:val="1"/>
        <w:numPr>
          <w:ilvl w:val="0"/>
          <w:numId w:val="10"/>
        </w:numPr>
        <w:spacing w:lineRule="auto" w:line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Сценарій проведеного масового заходу (бібліотекарі), ескіз оголошення/ афіші, запрошення;</w:t>
      </w:r>
    </w:p>
    <w:p>
      <w:pPr>
        <w:pStyle w:val="1"/>
        <w:numPr>
          <w:ilvl w:val="0"/>
          <w:numId w:val="10"/>
        </w:numPr>
        <w:spacing w:lineRule="auto" w:line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Зразки документів, складених під час практики, зразки облікових форм, звітів, протоколів, описів справ;</w:t>
      </w:r>
    </w:p>
    <w:p>
      <w:pPr>
        <w:pStyle w:val="1"/>
        <w:numPr>
          <w:ilvl w:val="0"/>
          <w:numId w:val="10"/>
        </w:numPr>
        <w:spacing w:lineRule="auto" w:line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Фото/ відео про діяльність бібліотеки/ установи у вигляді презентації, висвітливши свою діяльність під час проходження практики, тривалістю 2-3 хвилини.</w:t>
      </w:r>
    </w:p>
    <w:p>
      <w:pPr>
        <w:pStyle w:val="1"/>
        <w:spacing w:lineRule="auto" w:line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1"/>
        <w:spacing w:lineRule="auto" w:line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1"/>
        <w:spacing w:lineRule="auto" w:line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1"/>
        <w:spacing w:lineRule="auto" w:line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1"/>
        <w:spacing w:lineRule="auto" w:line="3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Завідувачка практики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Галина  ГВОЗДКОВА                          </w:t>
      </w:r>
    </w:p>
    <w:sectPr>
      <w:type w:val="nextPage"/>
      <w:pgSz w:w="11906" w:h="16838"/>
      <w:pgMar w:left="1440" w:right="852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OpenSymbol">
    <w:altName w:val="Arial Unicode MS"/>
    <w:charset w:val="01"/>
    <w:family w:val="auto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  <w:rFonts w:eastAsiaTheme="minorHAnsi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10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0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2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4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6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8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0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2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40" w:hanging="180"/>
      </w:pPr>
      <w:rPr/>
    </w:lvl>
  </w:abstractNum>
  <w:abstractNum w:abstractNumId="9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6134"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1"/>
    <w:next w:val="1"/>
    <w:qFormat/>
    <w:rsid w:val="006c0e26"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1"/>
    <w:next w:val="1"/>
    <w:qFormat/>
    <w:rsid w:val="006c0e26"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1"/>
    <w:next w:val="1"/>
    <w:qFormat/>
    <w:rsid w:val="006c0e26"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1"/>
    <w:next w:val="1"/>
    <w:qFormat/>
    <w:rsid w:val="006c0e26"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1"/>
    <w:next w:val="1"/>
    <w:qFormat/>
    <w:rsid w:val="006c0e26"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1"/>
    <w:next w:val="1"/>
    <w:qFormat/>
    <w:rsid w:val="006c0e26"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1" w:customStyle="1">
    <w:name w:val="Звичайний1"/>
    <w:qFormat/>
    <w:rsid w:val="006c0e26"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basedOn w:val="1"/>
    <w:next w:val="1"/>
    <w:qFormat/>
    <w:rsid w:val="006c0e26"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1"/>
    <w:next w:val="1"/>
    <w:qFormat/>
    <w:rsid w:val="006c0e26"/>
    <w:pPr>
      <w:keepNext w:val="true"/>
      <w:keepLines/>
      <w:spacing w:before="0" w:after="320"/>
    </w:pPr>
    <w:rPr>
      <w:color w:val="666666"/>
      <w:sz w:val="30"/>
      <w:szCs w:val="30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c0e2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LibreOffice/25.8.3.2$Windows_X86_64 LibreOffice_project/8ca8d55c161d602844f5428fa4b58097424e324e</Application>
  <AppVersion>15.0000</AppVersion>
  <Pages>6</Pages>
  <Words>945</Words>
  <Characters>6986</Characters>
  <CharactersWithSpaces>7965</CharactersWithSpaces>
  <Paragraphs>76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2023-12-13T15:14:00Z</dcterms:created>
  <dc:creator>Roxana</dc:creator>
  <dc:description/>
  <dc:language>uk-UA</dc:language>
  <cp:lastModifiedBy/>
  <cp:lastPrinted>2023-12-13T15:14:00Z</cp:lastPrinted>
  <dcterms:modified xsi:type="dcterms:W3CDTF">2025-12-03T13:54:28Z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